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500C" w14:textId="77777777" w:rsidR="00750CAD" w:rsidRDefault="00000000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2861E47F" w14:textId="77777777" w:rsidR="00750CAD" w:rsidRDefault="00000000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揭榜挂帅类企业指定命题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449"/>
        <w:gridCol w:w="3938"/>
      </w:tblGrid>
      <w:tr w:rsidR="00750CAD" w14:paraId="03DC994D" w14:textId="77777777" w:rsidTr="00AD2B0E">
        <w:trPr>
          <w:trHeight w:val="577"/>
          <w:jc w:val="center"/>
        </w:trPr>
        <w:tc>
          <w:tcPr>
            <w:tcW w:w="1413" w:type="dxa"/>
            <w:vAlign w:val="center"/>
          </w:tcPr>
          <w:p w14:paraId="0940394D" w14:textId="77777777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503DA018" w14:textId="673C7773" w:rsidR="00750CAD" w:rsidRDefault="007D650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NW202501</w:t>
            </w:r>
          </w:p>
        </w:tc>
        <w:tc>
          <w:tcPr>
            <w:tcW w:w="1449" w:type="dxa"/>
            <w:vAlign w:val="center"/>
          </w:tcPr>
          <w:p w14:paraId="561869A3" w14:textId="77777777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938" w:type="dxa"/>
            <w:vAlign w:val="center"/>
          </w:tcPr>
          <w:p w14:paraId="5138FD2F" w14:textId="77777777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棒棒糖缺陷在线检测与分选技术</w:t>
            </w:r>
          </w:p>
        </w:tc>
      </w:tr>
      <w:tr w:rsidR="00750CAD" w14:paraId="0CD4E640" w14:textId="77777777" w:rsidTr="00AD2B0E">
        <w:trPr>
          <w:trHeight w:val="839"/>
          <w:jc w:val="center"/>
        </w:trPr>
        <w:tc>
          <w:tcPr>
            <w:tcW w:w="1413" w:type="dxa"/>
            <w:vAlign w:val="center"/>
          </w:tcPr>
          <w:p w14:paraId="2649A9BE" w14:textId="77777777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71E8764A" w14:textId="77777777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南通维尔斯机械科技有限公司</w:t>
            </w:r>
          </w:p>
        </w:tc>
        <w:tc>
          <w:tcPr>
            <w:tcW w:w="1449" w:type="dxa"/>
            <w:vAlign w:val="center"/>
          </w:tcPr>
          <w:p w14:paraId="32B058AD" w14:textId="77777777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938" w:type="dxa"/>
            <w:vAlign w:val="center"/>
          </w:tcPr>
          <w:p w14:paraId="688A234D" w14:textId="0E5A1E34" w:rsidR="007D650C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吴健</w:t>
            </w:r>
            <w:r w:rsidR="007D650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副总经理</w:t>
            </w:r>
          </w:p>
          <w:p w14:paraId="7C37F435" w14:textId="15BF5770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13862736269</w:t>
            </w:r>
          </w:p>
        </w:tc>
      </w:tr>
      <w:bookmarkEnd w:id="0"/>
      <w:tr w:rsidR="00750CAD" w14:paraId="18817D8F" w14:textId="77777777" w:rsidTr="00AD2B0E">
        <w:trPr>
          <w:trHeight w:val="2397"/>
          <w:jc w:val="center"/>
        </w:trPr>
        <w:tc>
          <w:tcPr>
            <w:tcW w:w="1413" w:type="dxa"/>
            <w:vAlign w:val="center"/>
          </w:tcPr>
          <w:p w14:paraId="4899163E" w14:textId="77777777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1C13AC56" w14:textId="77777777" w:rsidR="00750CAD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在棒棒糖的制作过程中，由于糖浆温湿度控制不当、色素残留、冷却速度过快等原因出现表面色素残留的色彩缺陷、表面糖块缺失，以及内部气泡缺陷。这些缺陷影响其外观与口感。目前对棒棒糖缺陷检测多由人工目检，导致劳动强度大、效率低、主观性强等问题。为了提高棒棒糖生产效率和品质，降低人工成本，需要开发一套高效的棒棒糖缺陷在线检测与分选技术及设备。</w:t>
            </w:r>
          </w:p>
        </w:tc>
      </w:tr>
      <w:tr w:rsidR="00750CAD" w14:paraId="3D7A876A" w14:textId="77777777" w:rsidTr="00AD2B0E">
        <w:trPr>
          <w:trHeight w:val="985"/>
          <w:jc w:val="center"/>
        </w:trPr>
        <w:tc>
          <w:tcPr>
            <w:tcW w:w="1413" w:type="dxa"/>
            <w:vAlign w:val="center"/>
          </w:tcPr>
          <w:p w14:paraId="78ABFDE5" w14:textId="77777777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25390967" w14:textId="77777777" w:rsidR="00750CAD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本命题旨在研发工业化棒棒糖缺陷在线检测与分选生产设备，提供1项棒棒糖缺陷在线检测技术。</w:t>
            </w:r>
          </w:p>
        </w:tc>
      </w:tr>
      <w:tr w:rsidR="00750CAD" w14:paraId="5F597D16" w14:textId="77777777" w:rsidTr="00AD2B0E">
        <w:trPr>
          <w:trHeight w:val="1681"/>
          <w:jc w:val="center"/>
        </w:trPr>
        <w:tc>
          <w:tcPr>
            <w:tcW w:w="1413" w:type="dxa"/>
            <w:vAlign w:val="center"/>
          </w:tcPr>
          <w:p w14:paraId="217A4845" w14:textId="77777777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0A28E0A3" w14:textId="77777777" w:rsidR="00750CAD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传送带速度≥1 米/秒；</w:t>
            </w:r>
          </w:p>
          <w:p w14:paraId="14B95466" w14:textId="77777777" w:rsidR="00750CAD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棒棒糖缺陷识别率≥95%；</w:t>
            </w:r>
          </w:p>
          <w:p w14:paraId="73CC3445" w14:textId="4D186146" w:rsidR="00750CAD" w:rsidRDefault="00000000" w:rsidP="00AD2B0E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AD2B0E">
              <w:rPr>
                <w:rFonts w:ascii="仿宋" w:eastAsia="仿宋" w:hAnsi="仿宋" w:cs="Times New Roman" w:hint="eastAsia"/>
                <w:sz w:val="24"/>
                <w:szCs w:val="24"/>
              </w:rPr>
              <w:t>棒棒糖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缺陷包括色彩缺陷、表面糖块缺失、内部气泡缺陷）</w:t>
            </w:r>
          </w:p>
          <w:p w14:paraId="43E1DABC" w14:textId="77777777" w:rsidR="00750CAD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棒棒糖误剔率≤5%。</w:t>
            </w:r>
          </w:p>
        </w:tc>
      </w:tr>
      <w:tr w:rsidR="00750CAD" w14:paraId="32597C02" w14:textId="77777777" w:rsidTr="00AD2B0E">
        <w:trPr>
          <w:trHeight w:val="2257"/>
          <w:jc w:val="center"/>
        </w:trPr>
        <w:tc>
          <w:tcPr>
            <w:tcW w:w="1413" w:type="dxa"/>
            <w:vAlign w:val="center"/>
          </w:tcPr>
          <w:p w14:paraId="729F6285" w14:textId="77777777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17C2D266" w14:textId="77777777" w:rsidR="00750CAD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作品需最终提供如下成果，其中作品方案为必交项，其余成果为加分项。</w:t>
            </w:r>
          </w:p>
          <w:p w14:paraId="779143FA" w14:textId="77777777" w:rsidR="00750CAD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1.作品方案：记录项目的研究背景、技术实现、测量数据、实验结果及数据分析。</w:t>
            </w:r>
          </w:p>
          <w:p w14:paraId="7D8B151B" w14:textId="77777777" w:rsidR="00750CAD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2.图纸设计：完整的图纸设计。</w:t>
            </w:r>
          </w:p>
          <w:p w14:paraId="7020A2B1" w14:textId="77777777" w:rsidR="00750CAD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3.算法程序：完整的算法和程序。</w:t>
            </w:r>
          </w:p>
        </w:tc>
      </w:tr>
      <w:tr w:rsidR="00750CAD" w14:paraId="123F7AC4" w14:textId="77777777" w:rsidTr="00AD2B0E">
        <w:trPr>
          <w:trHeight w:val="942"/>
          <w:jc w:val="center"/>
        </w:trPr>
        <w:tc>
          <w:tcPr>
            <w:tcW w:w="1413" w:type="dxa"/>
            <w:vAlign w:val="center"/>
          </w:tcPr>
          <w:p w14:paraId="7F82D6FB" w14:textId="77777777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69FC208" w14:textId="77777777" w:rsidR="00750CAD" w:rsidRDefault="00000000">
            <w:pPr>
              <w:adjustRightInd w:val="0"/>
              <w:snapToGrid w:val="0"/>
              <w:spacing w:line="360" w:lineRule="exact"/>
              <w:ind w:firstLineChars="179" w:firstLine="43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完成，具体时间安排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见大赛相关时间安排。</w:t>
            </w:r>
          </w:p>
        </w:tc>
      </w:tr>
      <w:tr w:rsidR="00750CAD" w14:paraId="5C900C8B" w14:textId="77777777" w:rsidTr="00AD2B0E">
        <w:trPr>
          <w:trHeight w:val="2117"/>
          <w:jc w:val="center"/>
        </w:trPr>
        <w:tc>
          <w:tcPr>
            <w:tcW w:w="1413" w:type="dxa"/>
            <w:vAlign w:val="center"/>
          </w:tcPr>
          <w:p w14:paraId="3FC84299" w14:textId="77777777" w:rsidR="00750CA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  <w:vAlign w:val="center"/>
          </w:tcPr>
          <w:p w14:paraId="6FD963B2" w14:textId="77777777" w:rsidR="00750CAD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本项目建议团队成员应具有相关专业背景。企业将为项目提供必要的技术支持，并解答相关技术问题。</w:t>
            </w:r>
          </w:p>
          <w:p w14:paraId="4AE02F69" w14:textId="77777777" w:rsidR="00750CAD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技术保密：项目过程中企业提供的数据、文档、技术资料等信息均为企业所有，团队须严格遵循企业所制定的相关保密规定，确保不出现任何形式的泄密或违规使用情况。</w:t>
            </w:r>
          </w:p>
        </w:tc>
      </w:tr>
    </w:tbl>
    <w:p w14:paraId="0CBF342C" w14:textId="77777777" w:rsidR="00750CAD" w:rsidRDefault="00750CAD">
      <w:pPr>
        <w:rPr>
          <w:rFonts w:hint="eastAsia"/>
        </w:rPr>
      </w:pPr>
    </w:p>
    <w:sectPr w:rsidR="00750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42A12" w14:textId="77777777" w:rsidR="00375B4D" w:rsidRDefault="00375B4D" w:rsidP="007D650C">
      <w:pPr>
        <w:rPr>
          <w:rFonts w:hint="eastAsia"/>
        </w:rPr>
      </w:pPr>
      <w:r>
        <w:separator/>
      </w:r>
    </w:p>
  </w:endnote>
  <w:endnote w:type="continuationSeparator" w:id="0">
    <w:p w14:paraId="746CC41B" w14:textId="77777777" w:rsidR="00375B4D" w:rsidRDefault="00375B4D" w:rsidP="007D65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2A173" w14:textId="77777777" w:rsidR="00375B4D" w:rsidRDefault="00375B4D" w:rsidP="007D650C">
      <w:pPr>
        <w:rPr>
          <w:rFonts w:hint="eastAsia"/>
        </w:rPr>
      </w:pPr>
      <w:r>
        <w:separator/>
      </w:r>
    </w:p>
  </w:footnote>
  <w:footnote w:type="continuationSeparator" w:id="0">
    <w:p w14:paraId="7771DE13" w14:textId="77777777" w:rsidR="00375B4D" w:rsidRDefault="00375B4D" w:rsidP="007D65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369"/>
    <w:rsid w:val="00036360"/>
    <w:rsid w:val="000A306A"/>
    <w:rsid w:val="000B4EDE"/>
    <w:rsid w:val="000E2ED8"/>
    <w:rsid w:val="001D1606"/>
    <w:rsid w:val="0020043F"/>
    <w:rsid w:val="00237229"/>
    <w:rsid w:val="00275463"/>
    <w:rsid w:val="002A6243"/>
    <w:rsid w:val="002A6F72"/>
    <w:rsid w:val="002B186A"/>
    <w:rsid w:val="00304870"/>
    <w:rsid w:val="00375B4D"/>
    <w:rsid w:val="00391043"/>
    <w:rsid w:val="003966A7"/>
    <w:rsid w:val="003A2E65"/>
    <w:rsid w:val="003C2708"/>
    <w:rsid w:val="003E5D84"/>
    <w:rsid w:val="00414A46"/>
    <w:rsid w:val="0042338E"/>
    <w:rsid w:val="004404E5"/>
    <w:rsid w:val="00493CF0"/>
    <w:rsid w:val="004A580D"/>
    <w:rsid w:val="00581FCE"/>
    <w:rsid w:val="005C0ECF"/>
    <w:rsid w:val="005D6123"/>
    <w:rsid w:val="00603F8D"/>
    <w:rsid w:val="00617D92"/>
    <w:rsid w:val="00647A16"/>
    <w:rsid w:val="00670A9E"/>
    <w:rsid w:val="00750CAD"/>
    <w:rsid w:val="007D650C"/>
    <w:rsid w:val="00822F5D"/>
    <w:rsid w:val="00835561"/>
    <w:rsid w:val="00892C31"/>
    <w:rsid w:val="008B628B"/>
    <w:rsid w:val="008C3E44"/>
    <w:rsid w:val="008D77AF"/>
    <w:rsid w:val="008E7900"/>
    <w:rsid w:val="0091277B"/>
    <w:rsid w:val="00957DB5"/>
    <w:rsid w:val="009C054C"/>
    <w:rsid w:val="009D58BB"/>
    <w:rsid w:val="00AA1416"/>
    <w:rsid w:val="00AD2B0E"/>
    <w:rsid w:val="00B37A81"/>
    <w:rsid w:val="00BB2D1E"/>
    <w:rsid w:val="00C14756"/>
    <w:rsid w:val="00C25369"/>
    <w:rsid w:val="00D36B96"/>
    <w:rsid w:val="00D47976"/>
    <w:rsid w:val="00E34CA5"/>
    <w:rsid w:val="00E77194"/>
    <w:rsid w:val="00EC578B"/>
    <w:rsid w:val="00EE5445"/>
    <w:rsid w:val="00FB4220"/>
    <w:rsid w:val="00FE5AB2"/>
    <w:rsid w:val="122F11B0"/>
    <w:rsid w:val="1D2920ED"/>
    <w:rsid w:val="21920158"/>
    <w:rsid w:val="2F422FF1"/>
    <w:rsid w:val="35A8095F"/>
    <w:rsid w:val="36B6623F"/>
    <w:rsid w:val="4D4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16476"/>
  <w15:docId w15:val="{9DCE0AB2-C273-4FDF-937B-D5FE7408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366</Characters>
  <Application>Microsoft Office Word</Application>
  <DocSecurity>0</DocSecurity>
  <Lines>24</Lines>
  <Paragraphs>30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丹</dc:creator>
  <cp:lastModifiedBy>赵 丹</cp:lastModifiedBy>
  <cp:revision>24</cp:revision>
  <cp:lastPrinted>2025-07-01T08:05:00Z</cp:lastPrinted>
  <dcterms:created xsi:type="dcterms:W3CDTF">2025-05-29T06:54:00Z</dcterms:created>
  <dcterms:modified xsi:type="dcterms:W3CDTF">2025-07-22T06:53:00Z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eyJoZGlkIjoiZjdkNGY1NjA1MmUxZDI3Nzc5ODI1YzY3ZDM0NTAxMzgiLCJ1c2VySWQiOiI0MzUxOTUzNDUifQ==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1C34E09E05084E41A633B4FE3E8F21F5_12</vt:lpwstr>
  </property>
</Properties>
</file>