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1500C" w14:textId="43FAB700" w:rsidR="00EE5445" w:rsidRPr="00D35E34" w:rsidRDefault="00676AE8">
      <w:pPr>
        <w:autoSpaceDE w:val="0"/>
        <w:autoSpaceDN w:val="0"/>
        <w:adjustRightInd w:val="0"/>
        <w:jc w:val="center"/>
        <w:rPr>
          <w:rFonts w:ascii="黑体" w:eastAsia="黑体" w:hAnsi="黑体" w:cs="Times New Roman" w:hint="eastAsia"/>
          <w:bCs/>
          <w:sz w:val="28"/>
          <w:szCs w:val="24"/>
          <w14:ligatures w14:val="none"/>
        </w:rPr>
      </w:pPr>
      <w:r w:rsidRPr="00D35E34">
        <w:rPr>
          <w:rFonts w:ascii="黑体" w:eastAsia="黑体" w:hAnsi="黑体" w:cs="Times New Roman" w:hint="eastAsia"/>
          <w:bCs/>
          <w:sz w:val="28"/>
          <w:szCs w:val="24"/>
          <w14:ligatures w14:val="none"/>
        </w:rPr>
        <w:t>202</w:t>
      </w:r>
      <w:r w:rsidR="00D35E34" w:rsidRPr="00D35E34">
        <w:rPr>
          <w:rFonts w:ascii="黑体" w:eastAsia="黑体" w:hAnsi="黑体" w:cs="Times New Roman" w:hint="eastAsia"/>
          <w:bCs/>
          <w:sz w:val="28"/>
          <w:szCs w:val="24"/>
          <w14:ligatures w14:val="none"/>
        </w:rPr>
        <w:t>6</w:t>
      </w:r>
      <w:r w:rsidRPr="00D35E34">
        <w:rPr>
          <w:rFonts w:ascii="黑体" w:eastAsia="黑体" w:hAnsi="黑体" w:cs="Times New Roman" w:hint="eastAsia"/>
          <w:bCs/>
          <w:sz w:val="28"/>
          <w:szCs w:val="24"/>
          <w14:ligatures w14:val="none"/>
        </w:rPr>
        <w:t>年</w:t>
      </w:r>
      <w:r w:rsidR="00D35E34" w:rsidRPr="00D35E34">
        <w:rPr>
          <w:rFonts w:ascii="黑体" w:eastAsia="黑体" w:hAnsi="黑体" w:cs="Times New Roman" w:hint="eastAsia"/>
          <w:bCs/>
          <w:sz w:val="28"/>
          <w:szCs w:val="24"/>
          <w14:ligatures w14:val="none"/>
        </w:rPr>
        <w:t>中国大学生机械工程创新创意大赛——包装与食品工程创新创意赛</w:t>
      </w:r>
    </w:p>
    <w:p w14:paraId="2861E47F" w14:textId="77777777" w:rsidR="00EE5445" w:rsidRDefault="00676AE8">
      <w:pPr>
        <w:autoSpaceDE w:val="0"/>
        <w:autoSpaceDN w:val="0"/>
        <w:adjustRightInd w:val="0"/>
        <w:spacing w:afterLines="50" w:after="156"/>
        <w:jc w:val="center"/>
        <w:rPr>
          <w:rFonts w:ascii="黑体" w:eastAsia="黑体" w:hAnsi="黑体" w:cs="Times New Roman" w:hint="eastAsia"/>
          <w:bCs/>
          <w:sz w:val="28"/>
          <w:szCs w:val="24"/>
          <w14:ligatures w14:val="none"/>
        </w:rPr>
      </w:pPr>
      <w:r w:rsidRPr="00D35E34">
        <w:rPr>
          <w:rFonts w:ascii="黑体" w:eastAsia="黑体" w:hAnsi="黑体" w:cs="Times New Roman" w:hint="eastAsia"/>
          <w:bCs/>
          <w:sz w:val="28"/>
          <w:szCs w:val="24"/>
          <w14:ligatures w14:val="none"/>
        </w:rPr>
        <w:t>揭榜挂帅类企业指定命题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1542"/>
        <w:gridCol w:w="2319"/>
        <w:gridCol w:w="1581"/>
        <w:gridCol w:w="4294"/>
      </w:tblGrid>
      <w:tr w:rsidR="00C86514" w14:paraId="4B2C8768" w14:textId="77777777" w:rsidTr="00C86514">
        <w:trPr>
          <w:trHeight w:val="577"/>
          <w:jc w:val="center"/>
        </w:trPr>
        <w:tc>
          <w:tcPr>
            <w:tcW w:w="792" w:type="pct"/>
            <w:vAlign w:val="center"/>
          </w:tcPr>
          <w:p w14:paraId="75C6CA09" w14:textId="77777777" w:rsidR="00C86514" w:rsidRDefault="00C86514" w:rsidP="00491A4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命题编号</w:t>
            </w:r>
          </w:p>
        </w:tc>
        <w:tc>
          <w:tcPr>
            <w:tcW w:w="1191" w:type="pct"/>
            <w:vAlign w:val="center"/>
          </w:tcPr>
          <w:p w14:paraId="6641A9F0" w14:textId="72B74BD8" w:rsidR="00C86514" w:rsidRDefault="00651E55" w:rsidP="00491A4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HL</w:t>
            </w:r>
            <w:r w:rsidR="00180E03">
              <w:rPr>
                <w:rFonts w:ascii="仿宋" w:eastAsia="仿宋" w:hAnsi="仿宋" w:cs="Times New Roman" w:hint="eastAsia"/>
                <w:sz w:val="24"/>
                <w:szCs w:val="24"/>
              </w:rPr>
              <w:t>20260</w:t>
            </w:r>
            <w:r w:rsidR="00126AAE"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</w:p>
        </w:tc>
        <w:tc>
          <w:tcPr>
            <w:tcW w:w="812" w:type="pct"/>
            <w:vAlign w:val="center"/>
          </w:tcPr>
          <w:p w14:paraId="002140F8" w14:textId="77777777" w:rsidR="00C86514" w:rsidRDefault="00C86514" w:rsidP="00491A4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命题名称</w:t>
            </w:r>
          </w:p>
        </w:tc>
        <w:tc>
          <w:tcPr>
            <w:tcW w:w="2206" w:type="pct"/>
            <w:vAlign w:val="center"/>
          </w:tcPr>
          <w:p w14:paraId="16C62956" w14:textId="0EA6532F" w:rsidR="00C86514" w:rsidRDefault="00126AAE" w:rsidP="00491A4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proofErr w:type="gramStart"/>
            <w:r w:rsidRPr="007E3BEE">
              <w:rPr>
                <w:rFonts w:ascii="仿宋" w:eastAsia="仿宋" w:hAnsi="仿宋" w:cs="仿宋" w:hint="eastAsia"/>
                <w:sz w:val="24"/>
                <w:szCs w:val="24"/>
              </w:rPr>
              <w:t>托盒无损</w:t>
            </w:r>
            <w:proofErr w:type="gramEnd"/>
            <w:r w:rsidRPr="007E3BEE">
              <w:rPr>
                <w:rFonts w:ascii="仿宋" w:eastAsia="仿宋" w:hAnsi="仿宋" w:cs="仿宋" w:hint="eastAsia"/>
                <w:sz w:val="24"/>
                <w:szCs w:val="24"/>
              </w:rPr>
              <w:t>残氧量</w:t>
            </w:r>
            <w:r w:rsidRPr="007E3BEE">
              <w:rPr>
                <w:rFonts w:ascii="仿宋" w:eastAsia="仿宋" w:hAnsi="仿宋" w:cs="仿宋"/>
                <w:sz w:val="24"/>
                <w:szCs w:val="24"/>
              </w:rPr>
              <w:t>检测装置</w:t>
            </w:r>
          </w:p>
        </w:tc>
      </w:tr>
      <w:tr w:rsidR="00C86514" w14:paraId="4B2E8889" w14:textId="77777777" w:rsidTr="00C86514">
        <w:trPr>
          <w:trHeight w:val="839"/>
          <w:jc w:val="center"/>
        </w:trPr>
        <w:tc>
          <w:tcPr>
            <w:tcW w:w="792" w:type="pct"/>
            <w:vAlign w:val="center"/>
          </w:tcPr>
          <w:p w14:paraId="06538DB6" w14:textId="77777777" w:rsidR="00C86514" w:rsidRDefault="00C86514" w:rsidP="00491A4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命题企业</w:t>
            </w:r>
          </w:p>
        </w:tc>
        <w:tc>
          <w:tcPr>
            <w:tcW w:w="1191" w:type="pct"/>
            <w:vAlign w:val="center"/>
          </w:tcPr>
          <w:p w14:paraId="4E703E82" w14:textId="19387308" w:rsidR="00C86514" w:rsidRDefault="00651E55" w:rsidP="00491A4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华联机械集团有限公司</w:t>
            </w:r>
          </w:p>
        </w:tc>
        <w:tc>
          <w:tcPr>
            <w:tcW w:w="812" w:type="pct"/>
            <w:vAlign w:val="center"/>
          </w:tcPr>
          <w:p w14:paraId="431ACE54" w14:textId="77777777" w:rsidR="00C86514" w:rsidRDefault="00C86514" w:rsidP="00491A4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  <w:t>联系人及联系方式</w:t>
            </w:r>
          </w:p>
        </w:tc>
        <w:tc>
          <w:tcPr>
            <w:tcW w:w="2206" w:type="pct"/>
            <w:vAlign w:val="center"/>
          </w:tcPr>
          <w:p w14:paraId="20706B3A" w14:textId="77777777" w:rsidR="00651E55" w:rsidRDefault="00651E55" w:rsidP="00651E55">
            <w:pPr>
              <w:spacing w:before="72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董蓓华  研发技术中心总监</w:t>
            </w:r>
          </w:p>
          <w:p w14:paraId="6592C8CF" w14:textId="13CE5455" w:rsidR="00C86514" w:rsidRDefault="00651E55" w:rsidP="00651E5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13957795335</w:t>
            </w:r>
          </w:p>
        </w:tc>
      </w:tr>
      <w:tr w:rsidR="00C86514" w14:paraId="2EC9F2DA" w14:textId="77777777" w:rsidTr="00C86514">
        <w:trPr>
          <w:trHeight w:val="2255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D9B8" w14:textId="77777777" w:rsidR="00C86514" w:rsidRDefault="00C86514" w:rsidP="00491A4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命题背景</w:t>
            </w:r>
          </w:p>
        </w:tc>
        <w:tc>
          <w:tcPr>
            <w:tcW w:w="4208" w:type="pct"/>
            <w:gridSpan w:val="3"/>
            <w:vAlign w:val="center"/>
          </w:tcPr>
          <w:p w14:paraId="47053B8A" w14:textId="0C1C50FE" w:rsidR="00847709" w:rsidRPr="00BB2D1E" w:rsidRDefault="00126AAE" w:rsidP="00C13E2F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气调包装是常见的食品保鲜包装技术之一，广泛应用生鲜食品的包装。气调包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装依靠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将包装内的空气用氮气进行置换，维持包装内的低氧效果，使微生物没有生存条件以达到生鲜食品保鲜效果。包装内残氧量指标是检测气调包装机质量的重要核心指标。当前广泛使用的残氧量检测方式都是有损检测，通过用针刺入包装进行残氧量，只能进行生产线的抽检，无法做到包装产品的100%检测。</w:t>
            </w:r>
          </w:p>
        </w:tc>
      </w:tr>
      <w:tr w:rsidR="00C86514" w14:paraId="0EE75B51" w14:textId="77777777" w:rsidTr="00C86514">
        <w:trPr>
          <w:trHeight w:val="1267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673F" w14:textId="77777777" w:rsidR="00C86514" w:rsidRDefault="00C86514" w:rsidP="00491A4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命题要求</w:t>
            </w:r>
          </w:p>
        </w:tc>
        <w:tc>
          <w:tcPr>
            <w:tcW w:w="4208" w:type="pct"/>
            <w:gridSpan w:val="3"/>
            <w:vAlign w:val="center"/>
          </w:tcPr>
          <w:p w14:paraId="6BF03FAA" w14:textId="77777777" w:rsidR="00126AAE" w:rsidRDefault="00126AAE" w:rsidP="00126AAE">
            <w:pPr>
              <w:adjustRightInd w:val="0"/>
              <w:snapToGrid w:val="0"/>
              <w:spacing w:line="36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本命题旨在开发一种无损的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残氧量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检测方法。要求：</w:t>
            </w:r>
          </w:p>
          <w:p w14:paraId="7AC741C2" w14:textId="6A27AA08" w:rsidR="00126AAE" w:rsidRDefault="00126AAE" w:rsidP="00126AAE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1.能快速在线的检测出包装袋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残氧量指标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，检测速度大于60包/min；</w:t>
            </w:r>
          </w:p>
          <w:p w14:paraId="4932A9FC" w14:textId="2435BF50" w:rsidR="00126AAE" w:rsidRDefault="00126AAE" w:rsidP="00126AAE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2.高精度，能检测出包装袋小于0.1%的氧气含量；</w:t>
            </w:r>
          </w:p>
          <w:p w14:paraId="1D638B65" w14:textId="1B6D5557" w:rsidR="00C86514" w:rsidRDefault="00126AAE" w:rsidP="00126AAE">
            <w:pPr>
              <w:adjustRightInd w:val="0"/>
              <w:snapToGrid w:val="0"/>
              <w:spacing w:line="36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3.可考虑在包装内置入特定的装置来实现。</w:t>
            </w:r>
          </w:p>
        </w:tc>
      </w:tr>
      <w:tr w:rsidR="00C86514" w14:paraId="79B7D2A0" w14:textId="77777777" w:rsidTr="00126AAE">
        <w:trPr>
          <w:trHeight w:val="1374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D9B0" w14:textId="77777777" w:rsidR="00C86514" w:rsidRDefault="00C86514" w:rsidP="00491A4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技术指标</w:t>
            </w:r>
          </w:p>
        </w:tc>
        <w:tc>
          <w:tcPr>
            <w:tcW w:w="4208" w:type="pct"/>
            <w:gridSpan w:val="3"/>
            <w:vAlign w:val="center"/>
          </w:tcPr>
          <w:p w14:paraId="114709FE" w14:textId="77777777" w:rsidR="00126AAE" w:rsidRDefault="00126AAE" w:rsidP="00126AAE">
            <w:pPr>
              <w:adjustRightInd w:val="0"/>
              <w:snapToGrid w:val="0"/>
              <w:spacing w:line="36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提供1项连续式无损的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残氧量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检测方法检测技术，技术要求：</w:t>
            </w:r>
          </w:p>
          <w:p w14:paraId="6D5707FF" w14:textId="41E12444" w:rsidR="00126AAE" w:rsidRDefault="00126AAE" w:rsidP="00126AAE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1.速度大于60包/min；</w:t>
            </w:r>
          </w:p>
          <w:p w14:paraId="3EDAC0B7" w14:textId="75391CF7" w:rsidR="00126AAE" w:rsidRDefault="00126AAE" w:rsidP="00126AAE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2.精度，优于0.1%的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残氧量；</w:t>
            </w:r>
          </w:p>
          <w:p w14:paraId="0599D61D" w14:textId="00287763" w:rsidR="00C86514" w:rsidRPr="00651E55" w:rsidRDefault="00126AAE" w:rsidP="00126AAE">
            <w:pPr>
              <w:adjustRightInd w:val="0"/>
              <w:snapToGrid w:val="0"/>
              <w:spacing w:line="36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3.可靠性大于99.9%.</w:t>
            </w:r>
          </w:p>
        </w:tc>
      </w:tr>
      <w:tr w:rsidR="00C86514" w14:paraId="1F228C4D" w14:textId="77777777" w:rsidTr="00C86514">
        <w:trPr>
          <w:trHeight w:val="2004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37E4" w14:textId="77777777" w:rsidR="00C86514" w:rsidRDefault="00C86514" w:rsidP="00491A4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成果形式</w:t>
            </w:r>
          </w:p>
        </w:tc>
        <w:tc>
          <w:tcPr>
            <w:tcW w:w="4208" w:type="pct"/>
            <w:gridSpan w:val="3"/>
            <w:vAlign w:val="center"/>
          </w:tcPr>
          <w:p w14:paraId="0C16E142" w14:textId="77777777" w:rsidR="00126AAE" w:rsidRDefault="00126AAE" w:rsidP="00126AAE">
            <w:pPr>
              <w:spacing w:before="120" w:line="300" w:lineRule="auto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作品</w:t>
            </w:r>
            <w:proofErr w:type="gramStart"/>
            <w:r>
              <w:rPr>
                <w:rFonts w:ascii="仿宋" w:eastAsia="仿宋" w:hAnsi="仿宋" w:cs="仿宋"/>
                <w:sz w:val="24"/>
                <w:szCs w:val="24"/>
              </w:rPr>
              <w:t>需最终</w:t>
            </w:r>
            <w:proofErr w:type="gramEnd"/>
            <w:r>
              <w:rPr>
                <w:rFonts w:ascii="仿宋" w:eastAsia="仿宋" w:hAnsi="仿宋" w:cs="仿宋"/>
                <w:sz w:val="24"/>
                <w:szCs w:val="24"/>
              </w:rPr>
              <w:t>提供如下报告，其中作品报告为必交项，其余成果为加分项。</w:t>
            </w:r>
          </w:p>
          <w:p w14:paraId="64CC610A" w14:textId="1E1FBD52" w:rsidR="00126AAE" w:rsidRDefault="00126AAE" w:rsidP="00126AAE">
            <w:pPr>
              <w:spacing w:line="300" w:lineRule="auto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/>
                <w:sz w:val="24"/>
                <w:szCs w:val="24"/>
              </w:rPr>
              <w:t>作品报告：记录项目的研究背景、技术实现、图纸设计、测量数据、实验结果及数据分析。</w:t>
            </w:r>
          </w:p>
          <w:p w14:paraId="0FB3A217" w14:textId="3ABC3395" w:rsidR="00126AAE" w:rsidRDefault="00126AAE" w:rsidP="00126AAE">
            <w:pPr>
              <w:spacing w:line="300" w:lineRule="auto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/>
                <w:sz w:val="24"/>
                <w:szCs w:val="24"/>
              </w:rPr>
              <w:t>图纸设计：完整的图纸设计。</w:t>
            </w:r>
          </w:p>
          <w:p w14:paraId="640E9978" w14:textId="7371AD1C" w:rsidR="00C86514" w:rsidRPr="00876A34" w:rsidRDefault="00126AAE" w:rsidP="00126AAE">
            <w:pPr>
              <w:adjustRightInd w:val="0"/>
              <w:snapToGrid w:val="0"/>
              <w:spacing w:line="36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3.算法程序：完整的算法和程序。</w:t>
            </w:r>
          </w:p>
        </w:tc>
      </w:tr>
      <w:tr w:rsidR="00C86514" w14:paraId="153AA36C" w14:textId="77777777" w:rsidTr="00C86514">
        <w:trPr>
          <w:trHeight w:val="612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3B8B" w14:textId="77777777" w:rsidR="00C86514" w:rsidRDefault="00C86514" w:rsidP="00491A4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完成时间</w:t>
            </w:r>
          </w:p>
        </w:tc>
        <w:tc>
          <w:tcPr>
            <w:tcW w:w="4208" w:type="pct"/>
            <w:gridSpan w:val="3"/>
            <w:vAlign w:val="center"/>
          </w:tcPr>
          <w:p w14:paraId="7892079A" w14:textId="77777777" w:rsidR="00C86514" w:rsidRDefault="00C86514" w:rsidP="00491A44">
            <w:pPr>
              <w:adjustRightInd w:val="0"/>
              <w:snapToGrid w:val="0"/>
              <w:spacing w:line="360" w:lineRule="exact"/>
              <w:ind w:firstLineChars="179" w:firstLine="43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E21152">
              <w:rPr>
                <w:rFonts w:ascii="仿宋" w:eastAsia="仿宋" w:hAnsi="仿宋" w:cs="Times New Roman" w:hint="eastAsia"/>
                <w:sz w:val="24"/>
                <w:szCs w:val="24"/>
              </w:rPr>
              <w:t>具体时间安排</w:t>
            </w:r>
            <w:proofErr w:type="gramStart"/>
            <w:r w:rsidRPr="00E21152">
              <w:rPr>
                <w:rFonts w:ascii="仿宋" w:eastAsia="仿宋" w:hAnsi="仿宋" w:cs="Times New Roman" w:hint="eastAsia"/>
                <w:sz w:val="24"/>
                <w:szCs w:val="24"/>
              </w:rPr>
              <w:t>见大赛</w:t>
            </w:r>
            <w:proofErr w:type="gramEnd"/>
            <w:r w:rsidRPr="00E21152">
              <w:rPr>
                <w:rFonts w:ascii="仿宋" w:eastAsia="仿宋" w:hAnsi="仿宋" w:cs="Times New Roman" w:hint="eastAsia"/>
                <w:sz w:val="24"/>
                <w:szCs w:val="24"/>
              </w:rPr>
              <w:t>公告。</w:t>
            </w:r>
          </w:p>
        </w:tc>
      </w:tr>
      <w:tr w:rsidR="00C86514" w14:paraId="0CC87AC2" w14:textId="77777777" w:rsidTr="007E3BEE">
        <w:trPr>
          <w:trHeight w:val="1942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1F1C" w14:textId="77777777" w:rsidR="00C86514" w:rsidRDefault="00C86514" w:rsidP="00491A4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其它要求</w:t>
            </w:r>
          </w:p>
        </w:tc>
        <w:tc>
          <w:tcPr>
            <w:tcW w:w="4208" w:type="pct"/>
            <w:gridSpan w:val="3"/>
            <w:vAlign w:val="center"/>
          </w:tcPr>
          <w:p w14:paraId="5162237A" w14:textId="3A57EC0A" w:rsidR="00C86514" w:rsidRDefault="00C86514" w:rsidP="00491A44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本项目建议团队成员应具有相关专业背景。企业将为项目提供必要的技术支持，并解答相关技术问题。</w:t>
            </w:r>
          </w:p>
          <w:p w14:paraId="3CF7E2E7" w14:textId="77777777" w:rsidR="00C86514" w:rsidRDefault="00C86514" w:rsidP="00491A44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技术保密：项目过程中企业提供的数据、文档、技术资料等信息均为企业所有，团队须严格遵循企业所制定的相关保密规定，确保不出现任何形式的泄密或违规使用情况。</w:t>
            </w:r>
          </w:p>
        </w:tc>
      </w:tr>
    </w:tbl>
    <w:p w14:paraId="0CBF342C" w14:textId="77777777" w:rsidR="00EE5445" w:rsidRDefault="00EE5445" w:rsidP="00C86514">
      <w:pPr>
        <w:autoSpaceDE w:val="0"/>
        <w:autoSpaceDN w:val="0"/>
        <w:adjustRightInd w:val="0"/>
        <w:spacing w:afterLines="50" w:after="156"/>
        <w:jc w:val="center"/>
        <w:rPr>
          <w:rFonts w:hint="eastAsia"/>
        </w:rPr>
      </w:pPr>
    </w:p>
    <w:sectPr w:rsidR="00EE5445" w:rsidSect="00D35E3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F5055" w14:textId="77777777" w:rsidR="006C49C6" w:rsidRDefault="006C49C6" w:rsidP="00D47976">
      <w:pPr>
        <w:rPr>
          <w:rFonts w:hint="eastAsia"/>
        </w:rPr>
      </w:pPr>
      <w:r>
        <w:separator/>
      </w:r>
    </w:p>
  </w:endnote>
  <w:endnote w:type="continuationSeparator" w:id="0">
    <w:p w14:paraId="68449CAC" w14:textId="77777777" w:rsidR="006C49C6" w:rsidRDefault="006C49C6" w:rsidP="00D4797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7F5E6" w14:textId="77777777" w:rsidR="006C49C6" w:rsidRDefault="006C49C6" w:rsidP="00D47976">
      <w:pPr>
        <w:rPr>
          <w:rFonts w:hint="eastAsia"/>
        </w:rPr>
      </w:pPr>
      <w:r>
        <w:separator/>
      </w:r>
    </w:p>
  </w:footnote>
  <w:footnote w:type="continuationSeparator" w:id="0">
    <w:p w14:paraId="4C78C052" w14:textId="77777777" w:rsidR="006C49C6" w:rsidRDefault="006C49C6" w:rsidP="00D4797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22635C"/>
    <w:multiLevelType w:val="multilevel"/>
    <w:tmpl w:val="9D22635C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F80CD3F7"/>
    <w:multiLevelType w:val="multilevel"/>
    <w:tmpl w:val="F80CD3F7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EE33143"/>
    <w:multiLevelType w:val="multilevel"/>
    <w:tmpl w:val="1EE33143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8B94414"/>
    <w:multiLevelType w:val="hybridMultilevel"/>
    <w:tmpl w:val="E67A783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43B4AB4"/>
    <w:multiLevelType w:val="multilevel"/>
    <w:tmpl w:val="743B4AB4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475032750">
    <w:abstractNumId w:val="3"/>
  </w:num>
  <w:num w:numId="2" w16cid:durableId="1026173373">
    <w:abstractNumId w:val="4"/>
  </w:num>
  <w:num w:numId="3" w16cid:durableId="1109155572">
    <w:abstractNumId w:val="5"/>
  </w:num>
  <w:num w:numId="4" w16cid:durableId="1432319883">
    <w:abstractNumId w:val="2"/>
  </w:num>
  <w:num w:numId="5" w16cid:durableId="121970567">
    <w:abstractNumId w:val="0"/>
  </w:num>
  <w:num w:numId="6" w16cid:durableId="2090345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369"/>
    <w:rsid w:val="0007756A"/>
    <w:rsid w:val="00086E35"/>
    <w:rsid w:val="00092604"/>
    <w:rsid w:val="000B4EDE"/>
    <w:rsid w:val="000C269D"/>
    <w:rsid w:val="000D2649"/>
    <w:rsid w:val="000E54EE"/>
    <w:rsid w:val="00126AAE"/>
    <w:rsid w:val="00132C4D"/>
    <w:rsid w:val="0017230C"/>
    <w:rsid w:val="00180E03"/>
    <w:rsid w:val="001841BE"/>
    <w:rsid w:val="001D46B2"/>
    <w:rsid w:val="001D739C"/>
    <w:rsid w:val="001F2A09"/>
    <w:rsid w:val="0020043F"/>
    <w:rsid w:val="00211935"/>
    <w:rsid w:val="002139D1"/>
    <w:rsid w:val="00237229"/>
    <w:rsid w:val="00254A9F"/>
    <w:rsid w:val="00276C66"/>
    <w:rsid w:val="002A6243"/>
    <w:rsid w:val="002B186A"/>
    <w:rsid w:val="002C54CD"/>
    <w:rsid w:val="00304870"/>
    <w:rsid w:val="00381525"/>
    <w:rsid w:val="003824E9"/>
    <w:rsid w:val="00394CEF"/>
    <w:rsid w:val="00396899"/>
    <w:rsid w:val="003A10B5"/>
    <w:rsid w:val="003E4A20"/>
    <w:rsid w:val="003E5D84"/>
    <w:rsid w:val="003F0A65"/>
    <w:rsid w:val="00411742"/>
    <w:rsid w:val="00414A46"/>
    <w:rsid w:val="0042338E"/>
    <w:rsid w:val="00453D6A"/>
    <w:rsid w:val="00481BF4"/>
    <w:rsid w:val="00493CF0"/>
    <w:rsid w:val="004A580D"/>
    <w:rsid w:val="004D7AB2"/>
    <w:rsid w:val="00536E8E"/>
    <w:rsid w:val="00553972"/>
    <w:rsid w:val="005928D0"/>
    <w:rsid w:val="005C0B7C"/>
    <w:rsid w:val="005C1091"/>
    <w:rsid w:val="00626198"/>
    <w:rsid w:val="00651E55"/>
    <w:rsid w:val="00653D59"/>
    <w:rsid w:val="00674F08"/>
    <w:rsid w:val="00676AE8"/>
    <w:rsid w:val="006827D5"/>
    <w:rsid w:val="00684758"/>
    <w:rsid w:val="006A0FF9"/>
    <w:rsid w:val="006C49C6"/>
    <w:rsid w:val="00735630"/>
    <w:rsid w:val="00763F9D"/>
    <w:rsid w:val="00770236"/>
    <w:rsid w:val="00770F55"/>
    <w:rsid w:val="00795778"/>
    <w:rsid w:val="007C339F"/>
    <w:rsid w:val="007D24AF"/>
    <w:rsid w:val="007E3BEE"/>
    <w:rsid w:val="008005D1"/>
    <w:rsid w:val="00812791"/>
    <w:rsid w:val="008216C9"/>
    <w:rsid w:val="00835561"/>
    <w:rsid w:val="00843A1A"/>
    <w:rsid w:val="00847709"/>
    <w:rsid w:val="0087508D"/>
    <w:rsid w:val="00876A34"/>
    <w:rsid w:val="00892C31"/>
    <w:rsid w:val="008A6E82"/>
    <w:rsid w:val="008B628B"/>
    <w:rsid w:val="008C0EF9"/>
    <w:rsid w:val="008E2133"/>
    <w:rsid w:val="008F7DD3"/>
    <w:rsid w:val="0091277B"/>
    <w:rsid w:val="00946CF8"/>
    <w:rsid w:val="00957DB5"/>
    <w:rsid w:val="0096175F"/>
    <w:rsid w:val="00974B02"/>
    <w:rsid w:val="009C1A1C"/>
    <w:rsid w:val="009C2C94"/>
    <w:rsid w:val="00A000B9"/>
    <w:rsid w:val="00A07061"/>
    <w:rsid w:val="00A5180C"/>
    <w:rsid w:val="00A54277"/>
    <w:rsid w:val="00A71F4A"/>
    <w:rsid w:val="00A8013A"/>
    <w:rsid w:val="00AA1416"/>
    <w:rsid w:val="00AB2417"/>
    <w:rsid w:val="00B579E3"/>
    <w:rsid w:val="00BB33C3"/>
    <w:rsid w:val="00BC28B9"/>
    <w:rsid w:val="00C136B2"/>
    <w:rsid w:val="00C13E2F"/>
    <w:rsid w:val="00C14756"/>
    <w:rsid w:val="00C25369"/>
    <w:rsid w:val="00C6251F"/>
    <w:rsid w:val="00C62799"/>
    <w:rsid w:val="00C759FE"/>
    <w:rsid w:val="00C86514"/>
    <w:rsid w:val="00C94F5F"/>
    <w:rsid w:val="00C957F7"/>
    <w:rsid w:val="00CD47A6"/>
    <w:rsid w:val="00CE4D63"/>
    <w:rsid w:val="00D1068D"/>
    <w:rsid w:val="00D35E34"/>
    <w:rsid w:val="00D36B96"/>
    <w:rsid w:val="00D47976"/>
    <w:rsid w:val="00D8780C"/>
    <w:rsid w:val="00DA70BC"/>
    <w:rsid w:val="00DB2C13"/>
    <w:rsid w:val="00E152E6"/>
    <w:rsid w:val="00E21152"/>
    <w:rsid w:val="00E32F32"/>
    <w:rsid w:val="00E34CA5"/>
    <w:rsid w:val="00E441EC"/>
    <w:rsid w:val="00E50B41"/>
    <w:rsid w:val="00E71293"/>
    <w:rsid w:val="00E725A4"/>
    <w:rsid w:val="00E84B9B"/>
    <w:rsid w:val="00E9069F"/>
    <w:rsid w:val="00EC4477"/>
    <w:rsid w:val="00EC578B"/>
    <w:rsid w:val="00EE2F9A"/>
    <w:rsid w:val="00EE5445"/>
    <w:rsid w:val="00EF3887"/>
    <w:rsid w:val="00F40214"/>
    <w:rsid w:val="00F762B1"/>
    <w:rsid w:val="00FB4220"/>
    <w:rsid w:val="00FD533E"/>
    <w:rsid w:val="00FF20D9"/>
    <w:rsid w:val="1D2920ED"/>
    <w:rsid w:val="2F422FF1"/>
    <w:rsid w:val="35A8095F"/>
    <w:rsid w:val="36B6623F"/>
    <w:rsid w:val="4D49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6F1DC7"/>
  <w15:docId w15:val="{4415DF5E-0131-43F6-BE33-033F4DA3A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f1">
    <w:name w:val="Revision"/>
    <w:hidden/>
    <w:uiPriority w:val="99"/>
    <w:unhideWhenUsed/>
    <w:rsid w:val="005C0B7C"/>
    <w:rPr>
      <w:kern w:val="2"/>
      <w:sz w:val="21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370</Words>
  <Characters>396</Characters>
  <Application>Microsoft Office Word</Application>
  <DocSecurity>0</DocSecurity>
  <Lines>24</Lines>
  <Paragraphs>34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 丹</dc:creator>
  <cp:lastModifiedBy>嘉欣 田</cp:lastModifiedBy>
  <cp:revision>4</cp:revision>
  <cp:lastPrinted>2025-07-01T08:05:00Z</cp:lastPrinted>
  <dcterms:created xsi:type="dcterms:W3CDTF">2026-05-28T02:26:00Z</dcterms:created>
  <dcterms:modified xsi:type="dcterms:W3CDTF">2026-05-28T02:44:00Z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eyJoZGlkIjoiNWUyOTRhOGU5ZjZjN2ZiNzUxYWI0MjNkYmM4OGU4MmIiLCJ1c2VySWQiOiIzOTcwMzAzNDIifQ==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1C34E09E05084E41A633B4FE3E8F21F5_12</vt:lpwstr>
  </property>
</Properties>
</file>